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288" w:rsidRPr="00851297" w:rsidRDefault="003E2288" w:rsidP="00CE73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97">
        <w:rPr>
          <w:rFonts w:ascii="Times New Roman" w:hAnsi="Times New Roman" w:cs="Times New Roman"/>
          <w:b/>
          <w:sz w:val="28"/>
          <w:szCs w:val="28"/>
        </w:rPr>
        <w:t>Анализ</w:t>
      </w:r>
    </w:p>
    <w:p w:rsidR="00CE73A7" w:rsidRDefault="009C405C" w:rsidP="009A44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1E6">
        <w:rPr>
          <w:rFonts w:ascii="Times New Roman" w:hAnsi="Times New Roman" w:cs="Times New Roman"/>
          <w:b/>
          <w:sz w:val="28"/>
          <w:szCs w:val="28"/>
        </w:rPr>
        <w:t>диагностического тестирования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обществознанию</w:t>
      </w:r>
      <w:r w:rsidR="002B00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61E6">
        <w:rPr>
          <w:rFonts w:ascii="Times New Roman" w:hAnsi="Times New Roman" w:cs="Times New Roman"/>
          <w:b/>
          <w:sz w:val="28"/>
          <w:szCs w:val="28"/>
        </w:rPr>
        <w:t xml:space="preserve">учащихся </w:t>
      </w:r>
      <w:r w:rsidR="002B005D">
        <w:rPr>
          <w:rFonts w:ascii="Times New Roman" w:hAnsi="Times New Roman" w:cs="Times New Roman"/>
          <w:b/>
          <w:sz w:val="28"/>
          <w:szCs w:val="28"/>
        </w:rPr>
        <w:t>11</w:t>
      </w:r>
      <w:r w:rsidR="003E2288" w:rsidRPr="00851297">
        <w:rPr>
          <w:rFonts w:ascii="Times New Roman" w:hAnsi="Times New Roman" w:cs="Times New Roman"/>
          <w:b/>
          <w:sz w:val="28"/>
          <w:szCs w:val="28"/>
        </w:rPr>
        <w:t xml:space="preserve">-х классов </w:t>
      </w:r>
      <w:proofErr w:type="spellStart"/>
      <w:r w:rsidR="003E2288" w:rsidRPr="00851297">
        <w:rPr>
          <w:rFonts w:ascii="Times New Roman" w:hAnsi="Times New Roman" w:cs="Times New Roman"/>
          <w:b/>
          <w:sz w:val="28"/>
          <w:szCs w:val="28"/>
        </w:rPr>
        <w:t>Лениногорского</w:t>
      </w:r>
      <w:proofErr w:type="spellEnd"/>
      <w:r w:rsidR="003E2288" w:rsidRPr="00851297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РТ </w:t>
      </w:r>
    </w:p>
    <w:p w:rsidR="004860AB" w:rsidRDefault="003E2288" w:rsidP="00CE73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297">
        <w:rPr>
          <w:rFonts w:ascii="Times New Roman" w:hAnsi="Times New Roman" w:cs="Times New Roman"/>
          <w:b/>
          <w:sz w:val="28"/>
          <w:szCs w:val="28"/>
        </w:rPr>
        <w:t>от</w:t>
      </w:r>
      <w:r w:rsidR="00BC61E6">
        <w:rPr>
          <w:rFonts w:ascii="Times New Roman" w:hAnsi="Times New Roman" w:cs="Times New Roman"/>
          <w:b/>
          <w:sz w:val="28"/>
          <w:szCs w:val="28"/>
        </w:rPr>
        <w:t xml:space="preserve"> 16.12.2014</w:t>
      </w:r>
      <w:r w:rsidR="000D71A4">
        <w:rPr>
          <w:rFonts w:ascii="Times New Roman" w:hAnsi="Times New Roman" w:cs="Times New Roman"/>
          <w:b/>
          <w:sz w:val="28"/>
          <w:szCs w:val="28"/>
        </w:rPr>
        <w:t>г.</w:t>
      </w:r>
    </w:p>
    <w:p w:rsidR="00BC61E6" w:rsidRDefault="00BC61E6" w:rsidP="00CE73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405C" w:rsidRPr="00BC61E6" w:rsidRDefault="00BC61E6" w:rsidP="00BC61E6">
      <w:pPr>
        <w:pStyle w:val="2"/>
        <w:jc w:val="both"/>
        <w:rPr>
          <w:b w:val="0"/>
          <w:szCs w:val="28"/>
        </w:rPr>
      </w:pPr>
      <w:r w:rsidRPr="00BC61E6">
        <w:rPr>
          <w:b w:val="0"/>
          <w:szCs w:val="28"/>
        </w:rPr>
        <w:t xml:space="preserve">На основании плана работы управления образования </w:t>
      </w:r>
      <w:proofErr w:type="spellStart"/>
      <w:r w:rsidRPr="00BC61E6">
        <w:rPr>
          <w:b w:val="0"/>
          <w:szCs w:val="28"/>
        </w:rPr>
        <w:t>Лениногорского</w:t>
      </w:r>
      <w:proofErr w:type="spellEnd"/>
      <w:r w:rsidRPr="00BC61E6">
        <w:rPr>
          <w:b w:val="0"/>
          <w:szCs w:val="28"/>
        </w:rPr>
        <w:t xml:space="preserve"> муниципального района, в целях эффективной организации подготовки к единому государственному экзамену в 2014-2015 учебном году 16.12.2014 г. было проведено диагностическое тестирование</w:t>
      </w:r>
      <w:r>
        <w:rPr>
          <w:b w:val="0"/>
          <w:szCs w:val="28"/>
        </w:rPr>
        <w:t xml:space="preserve"> </w:t>
      </w:r>
      <w:r w:rsidR="009C405C" w:rsidRPr="00BC61E6">
        <w:rPr>
          <w:b w:val="0"/>
          <w:szCs w:val="28"/>
        </w:rPr>
        <w:t>по</w:t>
      </w:r>
      <w:r>
        <w:rPr>
          <w:b w:val="0"/>
          <w:szCs w:val="28"/>
        </w:rPr>
        <w:t xml:space="preserve"> обществознанию для учащихся </w:t>
      </w:r>
      <w:r w:rsidR="009C405C" w:rsidRPr="00BC61E6">
        <w:rPr>
          <w:b w:val="0"/>
          <w:szCs w:val="28"/>
        </w:rPr>
        <w:t>11-х классов.</w:t>
      </w:r>
    </w:p>
    <w:p w:rsidR="00EC566E" w:rsidRDefault="002B005D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C61E6">
        <w:rPr>
          <w:rFonts w:ascii="Times New Roman" w:hAnsi="Times New Roman" w:cs="Times New Roman"/>
          <w:sz w:val="28"/>
          <w:szCs w:val="28"/>
        </w:rPr>
        <w:t>В диагностическом тестировании п</w:t>
      </w:r>
      <w:r w:rsidR="003E2288" w:rsidRPr="00EC566E">
        <w:rPr>
          <w:rFonts w:ascii="Times New Roman" w:hAnsi="Times New Roman" w:cs="Times New Roman"/>
          <w:sz w:val="28"/>
          <w:szCs w:val="28"/>
        </w:rPr>
        <w:t>риняли участие 1</w:t>
      </w:r>
      <w:r w:rsidR="00BC61E6">
        <w:rPr>
          <w:rFonts w:ascii="Times New Roman" w:hAnsi="Times New Roman" w:cs="Times New Roman"/>
          <w:sz w:val="28"/>
          <w:szCs w:val="28"/>
        </w:rPr>
        <w:t>6</w:t>
      </w:r>
      <w:r w:rsidR="00EC566E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: школы № 2</w:t>
      </w:r>
      <w:r w:rsidR="003E2288" w:rsidRPr="00EC566E">
        <w:rPr>
          <w:rFonts w:ascii="Times New Roman" w:hAnsi="Times New Roman" w:cs="Times New Roman"/>
          <w:sz w:val="28"/>
          <w:szCs w:val="28"/>
        </w:rPr>
        <w:t>,</w:t>
      </w:r>
      <w:r w:rsidR="00BC61E6">
        <w:rPr>
          <w:rFonts w:ascii="Times New Roman" w:hAnsi="Times New Roman" w:cs="Times New Roman"/>
          <w:sz w:val="28"/>
          <w:szCs w:val="28"/>
        </w:rPr>
        <w:t>3, 4,</w:t>
      </w:r>
      <w:r w:rsidR="003E2288" w:rsidRPr="00EC566E">
        <w:rPr>
          <w:rFonts w:ascii="Times New Roman" w:hAnsi="Times New Roman" w:cs="Times New Roman"/>
          <w:sz w:val="28"/>
          <w:szCs w:val="28"/>
        </w:rPr>
        <w:t>5,6,7,8,10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51BF4" w:rsidRPr="00EC566E">
        <w:rPr>
          <w:rFonts w:ascii="Times New Roman" w:hAnsi="Times New Roman" w:cs="Times New Roman"/>
          <w:sz w:val="28"/>
          <w:szCs w:val="28"/>
        </w:rPr>
        <w:t xml:space="preserve"> гимназия №11, лицей №12, </w:t>
      </w:r>
      <w:proofErr w:type="spellStart"/>
      <w:r w:rsidR="00051BF4" w:rsidRPr="00EC566E">
        <w:rPr>
          <w:rFonts w:ascii="Times New Roman" w:hAnsi="Times New Roman" w:cs="Times New Roman"/>
          <w:sz w:val="28"/>
          <w:szCs w:val="28"/>
        </w:rPr>
        <w:t>Шугуровская</w:t>
      </w:r>
      <w:proofErr w:type="spellEnd"/>
      <w:r w:rsidR="00051BF4" w:rsidRPr="00EC566E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им.В.П.Чка</w:t>
      </w:r>
      <w:r w:rsidR="009C405C">
        <w:rPr>
          <w:rFonts w:ascii="Times New Roman" w:hAnsi="Times New Roman" w:cs="Times New Roman"/>
          <w:sz w:val="28"/>
          <w:szCs w:val="28"/>
        </w:rPr>
        <w:t>лова</w:t>
      </w:r>
      <w:proofErr w:type="spellEnd"/>
      <w:r w:rsidR="009C40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C405C">
        <w:rPr>
          <w:rFonts w:ascii="Times New Roman" w:hAnsi="Times New Roman" w:cs="Times New Roman"/>
          <w:sz w:val="28"/>
          <w:szCs w:val="28"/>
        </w:rPr>
        <w:t>Зеленорощинская</w:t>
      </w:r>
      <w:proofErr w:type="spellEnd"/>
      <w:r w:rsidR="009C405C">
        <w:rPr>
          <w:rFonts w:ascii="Times New Roman" w:hAnsi="Times New Roman" w:cs="Times New Roman"/>
          <w:sz w:val="28"/>
          <w:szCs w:val="28"/>
        </w:rPr>
        <w:t xml:space="preserve"> СОШ им.М.Г</w:t>
      </w:r>
      <w:r>
        <w:rPr>
          <w:rFonts w:ascii="Times New Roman" w:hAnsi="Times New Roman" w:cs="Times New Roman"/>
          <w:sz w:val="28"/>
          <w:szCs w:val="28"/>
        </w:rPr>
        <w:t xml:space="preserve">орького,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Тимяшевская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Старокувак</w:t>
      </w:r>
      <w:r w:rsidR="002A6EBB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="002A6EBB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="002A6EBB">
        <w:rPr>
          <w:rFonts w:ascii="Times New Roman" w:hAnsi="Times New Roman" w:cs="Times New Roman"/>
          <w:sz w:val="28"/>
          <w:szCs w:val="28"/>
        </w:rPr>
        <w:t>Ново-Сережкинская</w:t>
      </w:r>
      <w:proofErr w:type="spellEnd"/>
      <w:r w:rsidR="002A6EBB">
        <w:rPr>
          <w:rFonts w:ascii="Times New Roman" w:hAnsi="Times New Roman" w:cs="Times New Roman"/>
          <w:sz w:val="28"/>
          <w:szCs w:val="28"/>
        </w:rPr>
        <w:t xml:space="preserve"> СО</w:t>
      </w:r>
      <w:r w:rsidR="00BC61E6">
        <w:rPr>
          <w:rFonts w:ascii="Times New Roman" w:hAnsi="Times New Roman" w:cs="Times New Roman"/>
          <w:sz w:val="28"/>
          <w:szCs w:val="28"/>
        </w:rPr>
        <w:t xml:space="preserve">Ш, </w:t>
      </w:r>
      <w:proofErr w:type="spellStart"/>
      <w:r w:rsidR="00BC61E6">
        <w:rPr>
          <w:rFonts w:ascii="Times New Roman" w:hAnsi="Times New Roman" w:cs="Times New Roman"/>
          <w:sz w:val="28"/>
          <w:szCs w:val="28"/>
        </w:rPr>
        <w:t>Нижнечершилинская</w:t>
      </w:r>
      <w:proofErr w:type="spellEnd"/>
      <w:r w:rsidR="00BC61E6">
        <w:rPr>
          <w:rFonts w:ascii="Times New Roman" w:hAnsi="Times New Roman" w:cs="Times New Roman"/>
          <w:sz w:val="28"/>
          <w:szCs w:val="28"/>
        </w:rPr>
        <w:t xml:space="preserve"> СОШ.</w:t>
      </w:r>
    </w:p>
    <w:p w:rsidR="002A6EBB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C61E6">
        <w:rPr>
          <w:rFonts w:ascii="Times New Roman" w:hAnsi="Times New Roman" w:cs="Times New Roman"/>
          <w:sz w:val="28"/>
          <w:szCs w:val="28"/>
        </w:rPr>
        <w:t xml:space="preserve">На диагностическом тестировании </w:t>
      </w:r>
      <w:r w:rsidR="002B005D">
        <w:rPr>
          <w:rFonts w:ascii="Times New Roman" w:hAnsi="Times New Roman" w:cs="Times New Roman"/>
          <w:sz w:val="28"/>
          <w:szCs w:val="28"/>
        </w:rPr>
        <w:t>по об</w:t>
      </w:r>
      <w:r w:rsidR="00BC61E6">
        <w:rPr>
          <w:rFonts w:ascii="Times New Roman" w:hAnsi="Times New Roman" w:cs="Times New Roman"/>
          <w:sz w:val="28"/>
          <w:szCs w:val="28"/>
        </w:rPr>
        <w:t>ществознанию приняли участие 173</w:t>
      </w:r>
      <w:r w:rsidR="002B005D">
        <w:rPr>
          <w:rFonts w:ascii="Times New Roman" w:hAnsi="Times New Roman" w:cs="Times New Roman"/>
          <w:sz w:val="28"/>
          <w:szCs w:val="28"/>
        </w:rPr>
        <w:t xml:space="preserve"> обучаю</w:t>
      </w:r>
      <w:r w:rsidR="002A6EBB">
        <w:rPr>
          <w:rFonts w:ascii="Times New Roman" w:hAnsi="Times New Roman" w:cs="Times New Roman"/>
          <w:sz w:val="28"/>
          <w:szCs w:val="28"/>
        </w:rPr>
        <w:t>щи</w:t>
      </w:r>
      <w:r w:rsidR="00BC61E6">
        <w:rPr>
          <w:rFonts w:ascii="Times New Roman" w:hAnsi="Times New Roman" w:cs="Times New Roman"/>
          <w:sz w:val="28"/>
          <w:szCs w:val="28"/>
        </w:rPr>
        <w:t>хся 11-х классов (из 374-и, 46,2</w:t>
      </w:r>
      <w:r w:rsidR="002A6EBB">
        <w:rPr>
          <w:rFonts w:ascii="Times New Roman" w:hAnsi="Times New Roman" w:cs="Times New Roman"/>
          <w:sz w:val="28"/>
          <w:szCs w:val="28"/>
        </w:rPr>
        <w:t>,</w:t>
      </w:r>
      <w:r w:rsidR="002B005D">
        <w:rPr>
          <w:rFonts w:ascii="Times New Roman" w:hAnsi="Times New Roman" w:cs="Times New Roman"/>
          <w:sz w:val="28"/>
          <w:szCs w:val="28"/>
        </w:rPr>
        <w:t>% о</w:t>
      </w:r>
      <w:r w:rsidR="006D1F3F">
        <w:rPr>
          <w:rFonts w:ascii="Times New Roman" w:hAnsi="Times New Roman" w:cs="Times New Roman"/>
          <w:sz w:val="28"/>
          <w:szCs w:val="28"/>
        </w:rPr>
        <w:t xml:space="preserve">т </w:t>
      </w:r>
      <w:r w:rsidR="00BC61E6">
        <w:rPr>
          <w:rFonts w:ascii="Times New Roman" w:hAnsi="Times New Roman" w:cs="Times New Roman"/>
          <w:sz w:val="28"/>
          <w:szCs w:val="28"/>
        </w:rPr>
        <w:t>общего числа выпускников); 139</w:t>
      </w:r>
      <w:r w:rsidR="002B005D">
        <w:rPr>
          <w:rFonts w:ascii="Times New Roman" w:hAnsi="Times New Roman" w:cs="Times New Roman"/>
          <w:sz w:val="28"/>
          <w:szCs w:val="28"/>
        </w:rPr>
        <w:t xml:space="preserve"> </w:t>
      </w:r>
      <w:r w:rsidR="00BC61E6">
        <w:rPr>
          <w:rFonts w:ascii="Times New Roman" w:hAnsi="Times New Roman" w:cs="Times New Roman"/>
          <w:sz w:val="28"/>
          <w:szCs w:val="28"/>
        </w:rPr>
        <w:t xml:space="preserve">обучающихся городских школ, 34 </w:t>
      </w:r>
      <w:r>
        <w:rPr>
          <w:rFonts w:ascii="Times New Roman" w:hAnsi="Times New Roman" w:cs="Times New Roman"/>
          <w:sz w:val="28"/>
          <w:szCs w:val="28"/>
        </w:rPr>
        <w:t>обучающихся сельских школ</w:t>
      </w:r>
      <w:r w:rsidR="00BC61E6">
        <w:rPr>
          <w:rFonts w:ascii="Times New Roman" w:hAnsi="Times New Roman" w:cs="Times New Roman"/>
          <w:sz w:val="28"/>
          <w:szCs w:val="28"/>
        </w:rPr>
        <w:t>.</w:t>
      </w:r>
    </w:p>
    <w:p w:rsidR="00252EA1" w:rsidRDefault="002A6EBB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работы отводилось</w:t>
      </w:r>
      <w:r w:rsidR="00252EA1">
        <w:rPr>
          <w:rFonts w:ascii="Times New Roman" w:hAnsi="Times New Roman" w:cs="Times New Roman"/>
          <w:sz w:val="28"/>
          <w:szCs w:val="28"/>
        </w:rPr>
        <w:t xml:space="preserve"> 3,5 часа (210 минут)</w:t>
      </w:r>
    </w:p>
    <w:p w:rsidR="00252EA1" w:rsidRDefault="002A6EBB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Экзаменационная работа состояла</w:t>
      </w:r>
      <w:r w:rsidR="00252EA1">
        <w:rPr>
          <w:rFonts w:ascii="Times New Roman" w:hAnsi="Times New Roman" w:cs="Times New Roman"/>
          <w:sz w:val="28"/>
          <w:szCs w:val="28"/>
        </w:rPr>
        <w:t xml:space="preserve"> из 3-х частей:</w:t>
      </w:r>
    </w:p>
    <w:p w:rsidR="00252EA1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252EA1">
        <w:rPr>
          <w:rFonts w:ascii="Times New Roman" w:hAnsi="Times New Roman" w:cs="Times New Roman"/>
          <w:b/>
          <w:sz w:val="28"/>
          <w:szCs w:val="28"/>
        </w:rPr>
        <w:t>Часть 1</w:t>
      </w:r>
      <w:r>
        <w:rPr>
          <w:rFonts w:ascii="Times New Roman" w:hAnsi="Times New Roman" w:cs="Times New Roman"/>
          <w:sz w:val="28"/>
          <w:szCs w:val="28"/>
        </w:rPr>
        <w:t xml:space="preserve"> содержит 20 заданий (А1-А20). К каждому заданию дается четыре варианта ответа, из которых только один правильный.</w:t>
      </w:r>
      <w:r w:rsidR="002A6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Максимальный первичный балл-20.</w:t>
      </w:r>
    </w:p>
    <w:p w:rsidR="00252EA1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252EA1">
        <w:rPr>
          <w:rFonts w:ascii="Times New Roman" w:hAnsi="Times New Roman" w:cs="Times New Roman"/>
          <w:b/>
          <w:sz w:val="28"/>
          <w:szCs w:val="28"/>
        </w:rPr>
        <w:t>Часть 2</w:t>
      </w:r>
      <w:r>
        <w:rPr>
          <w:rFonts w:ascii="Times New Roman" w:hAnsi="Times New Roman" w:cs="Times New Roman"/>
          <w:sz w:val="28"/>
          <w:szCs w:val="28"/>
        </w:rPr>
        <w:t xml:space="preserve"> состоит из 8 заданий (В1-В8), на которые надо дать краткий ответ в виде слова (словосочетания), цифры или последовательности цифр. Максимальный первичный балл- 13.</w:t>
      </w:r>
    </w:p>
    <w:p w:rsidR="00252EA1" w:rsidRDefault="00252EA1" w:rsidP="002B005D">
      <w:pPr>
        <w:jc w:val="both"/>
        <w:rPr>
          <w:rFonts w:ascii="Times New Roman" w:hAnsi="Times New Roman" w:cs="Times New Roman"/>
          <w:sz w:val="28"/>
          <w:szCs w:val="28"/>
        </w:rPr>
      </w:pPr>
      <w:r w:rsidRPr="00252EA1">
        <w:rPr>
          <w:rFonts w:ascii="Times New Roman" w:hAnsi="Times New Roman" w:cs="Times New Roman"/>
          <w:b/>
          <w:sz w:val="28"/>
          <w:szCs w:val="28"/>
        </w:rPr>
        <w:t>Часть 3</w:t>
      </w:r>
      <w:r>
        <w:rPr>
          <w:rFonts w:ascii="Times New Roman" w:hAnsi="Times New Roman" w:cs="Times New Roman"/>
          <w:sz w:val="28"/>
          <w:szCs w:val="28"/>
        </w:rPr>
        <w:t xml:space="preserve"> содержит 9 заданий (С1-С9), которые требуют полного (развернутого) ответа. В ответе нужно дать объяснение, описание или обоснование, высказать и аргументировать собственное мнение.</w:t>
      </w:r>
    </w:p>
    <w:p w:rsidR="001967AA" w:rsidRDefault="001967AA" w:rsidP="001967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D3AC1">
        <w:rPr>
          <w:rFonts w:ascii="Times New Roman" w:hAnsi="Times New Roman" w:cs="Times New Roman"/>
          <w:sz w:val="28"/>
          <w:szCs w:val="28"/>
        </w:rPr>
        <w:t xml:space="preserve">В части 1затруднения у учащихся при выполнении заданий на анализ двух суждений по блокам «Экономика», «Политика», «Право». Процент выполнения по этим заданиям (№ 8,15,19) соответственно - 53%, 37%, 30%. Возможной причиной этого является то, что изучение блока «Политика», согласно рабочей программе, предусмотрено во втором полугодии 2014-2015 учебного года.                                                                                                   </w:t>
      </w:r>
      <w:r w:rsidRPr="00FD3AC1">
        <w:rPr>
          <w:rFonts w:ascii="Times New Roman" w:hAnsi="Times New Roman" w:cs="Times New Roman"/>
          <w:sz w:val="28"/>
          <w:szCs w:val="28"/>
        </w:rPr>
        <w:lastRenderedPageBreak/>
        <w:tab/>
        <w:t xml:space="preserve">Только 49% учащихся справились с 12 заданием  на обращение к социальным реалиям и поиск социальной информации, представленной в различных знаковых системах по блоку «Социальные отношения».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3AC1">
        <w:rPr>
          <w:rFonts w:ascii="Times New Roman" w:hAnsi="Times New Roman" w:cs="Times New Roman"/>
          <w:sz w:val="28"/>
          <w:szCs w:val="28"/>
        </w:rPr>
        <w:t>Значительные затруднения у учащихся вызвали зада</w:t>
      </w:r>
      <w:r>
        <w:rPr>
          <w:rFonts w:ascii="Times New Roman" w:hAnsi="Times New Roman" w:cs="Times New Roman"/>
          <w:sz w:val="28"/>
          <w:szCs w:val="28"/>
        </w:rPr>
        <w:t xml:space="preserve">ния: </w:t>
      </w:r>
    </w:p>
    <w:p w:rsidR="001967AA" w:rsidRDefault="001967AA" w:rsidP="001967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FD3AC1">
        <w:rPr>
          <w:rFonts w:ascii="Times New Roman" w:hAnsi="Times New Roman" w:cs="Times New Roman"/>
          <w:sz w:val="28"/>
          <w:szCs w:val="28"/>
        </w:rPr>
        <w:t xml:space="preserve">на выявление структурных элементов с помощью схем и таблиц (задание 22) - справились  только 47,3% </w:t>
      </w:r>
      <w:proofErr w:type="spellStart"/>
      <w:r w:rsidRPr="00FD3AC1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FD3AC1">
        <w:rPr>
          <w:rFonts w:ascii="Times New Roman" w:hAnsi="Times New Roman" w:cs="Times New Roman"/>
          <w:sz w:val="28"/>
          <w:szCs w:val="28"/>
        </w:rPr>
        <w:t xml:space="preserve">.;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D3AC1">
        <w:rPr>
          <w:rFonts w:ascii="Times New Roman" w:hAnsi="Times New Roman" w:cs="Times New Roman"/>
          <w:sz w:val="28"/>
          <w:szCs w:val="28"/>
        </w:rPr>
        <w:t xml:space="preserve">на соотнесение видовых понятий с </w:t>
      </w:r>
      <w:proofErr w:type="gramStart"/>
      <w:r w:rsidRPr="00FD3AC1">
        <w:rPr>
          <w:rFonts w:ascii="Times New Roman" w:hAnsi="Times New Roman" w:cs="Times New Roman"/>
          <w:sz w:val="28"/>
          <w:szCs w:val="28"/>
        </w:rPr>
        <w:t>родовыми</w:t>
      </w:r>
      <w:proofErr w:type="gramEnd"/>
      <w:r w:rsidRPr="00FD3AC1">
        <w:rPr>
          <w:rFonts w:ascii="Times New Roman" w:hAnsi="Times New Roman" w:cs="Times New Roman"/>
          <w:sz w:val="28"/>
          <w:szCs w:val="28"/>
        </w:rPr>
        <w:t xml:space="preserve"> (задание 24) - справились 51%;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D3AC1">
        <w:rPr>
          <w:rFonts w:ascii="Times New Roman" w:hAnsi="Times New Roman" w:cs="Times New Roman"/>
          <w:sz w:val="28"/>
          <w:szCs w:val="28"/>
        </w:rPr>
        <w:t>задание (№25)  на классификацию путем установления соответстви</w:t>
      </w:r>
      <w:proofErr w:type="gramStart"/>
      <w:r w:rsidRPr="00FD3AC1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FD3AC1">
        <w:rPr>
          <w:rFonts w:ascii="Times New Roman" w:hAnsi="Times New Roman" w:cs="Times New Roman"/>
          <w:sz w:val="28"/>
          <w:szCs w:val="28"/>
        </w:rPr>
        <w:t xml:space="preserve"> получили максимальный балл 38% </w:t>
      </w:r>
      <w:proofErr w:type="spellStart"/>
      <w:r w:rsidRPr="00FD3AC1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FD3AC1">
        <w:rPr>
          <w:rFonts w:ascii="Times New Roman" w:hAnsi="Times New Roman" w:cs="Times New Roman"/>
          <w:sz w:val="28"/>
          <w:szCs w:val="28"/>
        </w:rPr>
        <w:t xml:space="preserve">., 0 баллов получили 37 % </w:t>
      </w:r>
      <w:proofErr w:type="spellStart"/>
      <w:r w:rsidRPr="00FD3AC1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FD3AC1">
        <w:rPr>
          <w:rFonts w:ascii="Times New Roman" w:hAnsi="Times New Roman" w:cs="Times New Roman"/>
          <w:sz w:val="28"/>
          <w:szCs w:val="28"/>
        </w:rPr>
        <w:t xml:space="preserve">.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адание 26, где  проверяется очень важное умение различать в любых сообщениях социальной направленности объективные констатации, субъективно-оценочные составляющие полностью справились 39 учащихся – 22,5%,  30 % учащихся выполнили задание допустив ошибку и получили по 1 б., 0 баллов  получили – 47,5 % </w:t>
      </w:r>
      <w:proofErr w:type="spellStart"/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3AC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D3AC1">
        <w:rPr>
          <w:rFonts w:ascii="Times New Roman" w:hAnsi="Times New Roman" w:cs="Times New Roman"/>
          <w:sz w:val="28"/>
          <w:szCs w:val="28"/>
        </w:rPr>
        <w:tab/>
      </w:r>
      <w:r w:rsidRPr="00FD3AC1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967AA" w:rsidRPr="00FD3AC1" w:rsidRDefault="001967AA" w:rsidP="001967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Сложным для учащихся является задание 27, предполагающее включение понятий и терминов в определенный смысловой контекст. Максимальный балл получили 31,8 % </w:t>
      </w:r>
      <w:proofErr w:type="spellStart"/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0 баллов  -  48 % </w:t>
      </w:r>
      <w:proofErr w:type="spellStart"/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>., что свидетельствует об отсутствии системных знаний курса и низкой коммуникативной культуре данной группы учащихся.</w:t>
      </w:r>
      <w:r w:rsidRPr="00FD3A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части 2 проверяют наиболее сложные, комплексные, умения и компетенции выпус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кников. </w:t>
      </w:r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28-31 на анализ источника также вызвали затруднения у значительной части учащихся, особенно в той части, где требуется выход за рамки самого текста источника и привлечение знаний из курса обществозна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ния. </w:t>
      </w:r>
      <w:r w:rsidRPr="00FD3AC1">
        <w:rPr>
          <w:rFonts w:ascii="Times New Roman" w:hAnsi="Times New Roman" w:cs="Times New Roman"/>
          <w:sz w:val="28"/>
          <w:szCs w:val="28"/>
        </w:rPr>
        <w:t xml:space="preserve">Анализ выполнения учащимися   заданий 32 – 36  показывает,  что часть учащихся не приступали к работе над отдельными заданиями, т.е. даже не предприняли попытки выполнить задание. По заданиям это выглядит следующим образом: </w:t>
      </w:r>
    </w:p>
    <w:tbl>
      <w:tblPr>
        <w:tblStyle w:val="a3"/>
        <w:tblW w:w="0" w:type="auto"/>
        <w:tblLook w:val="04A0"/>
      </w:tblPr>
      <w:tblGrid>
        <w:gridCol w:w="2511"/>
        <w:gridCol w:w="2259"/>
        <w:gridCol w:w="2816"/>
        <w:gridCol w:w="1985"/>
      </w:tblGrid>
      <w:tr w:rsidR="001967AA" w:rsidRPr="00FD3AC1" w:rsidTr="00B4020C">
        <w:tc>
          <w:tcPr>
            <w:tcW w:w="2518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Задание</w:t>
            </w:r>
          </w:p>
        </w:tc>
        <w:tc>
          <w:tcPr>
            <w:tcW w:w="2268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приступали</w:t>
            </w:r>
          </w:p>
        </w:tc>
        <w:tc>
          <w:tcPr>
            <w:tcW w:w="2835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Получили 0 баллов</w:t>
            </w:r>
          </w:p>
        </w:tc>
        <w:tc>
          <w:tcPr>
            <w:tcW w:w="1950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Получили максимальный  балл</w:t>
            </w:r>
          </w:p>
        </w:tc>
      </w:tr>
      <w:tr w:rsidR="001967AA" w:rsidRPr="00FD3AC1" w:rsidTr="00B4020C">
        <w:tc>
          <w:tcPr>
            <w:tcW w:w="2518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32-</w:t>
            </w: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использование понятий в заданном контексте</w:t>
            </w:r>
          </w:p>
        </w:tc>
        <w:tc>
          <w:tcPr>
            <w:tcW w:w="2268" w:type="dxa"/>
          </w:tcPr>
          <w:p w:rsidR="001967AA" w:rsidRPr="00FD3AC1" w:rsidRDefault="001967AA" w:rsidP="00B4020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40% (64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</w:p>
        </w:tc>
        <w:tc>
          <w:tcPr>
            <w:tcW w:w="2835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30%  (52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50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11% (19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</w:tr>
      <w:tr w:rsidR="001967AA" w:rsidRPr="00FD3AC1" w:rsidTr="00B4020C">
        <w:tc>
          <w:tcPr>
            <w:tcW w:w="2518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раскрытие теоретических положений на </w:t>
            </w: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примерах</w:t>
            </w:r>
          </w:p>
        </w:tc>
        <w:tc>
          <w:tcPr>
            <w:tcW w:w="2268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45%  (78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835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32%  (56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.)      </w:t>
            </w:r>
          </w:p>
        </w:tc>
        <w:tc>
          <w:tcPr>
            <w:tcW w:w="1950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4,6 % (8 </w:t>
            </w:r>
            <w:proofErr w:type="spellStart"/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</w:t>
            </w:r>
            <w:proofErr w:type="spellEnd"/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</w:t>
            </w:r>
          </w:p>
        </w:tc>
      </w:tr>
      <w:tr w:rsidR="001967AA" w:rsidRPr="00FD3AC1" w:rsidTr="00B4020C">
        <w:tc>
          <w:tcPr>
            <w:tcW w:w="2518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34</w:t>
            </w: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задача-задание</w:t>
            </w:r>
          </w:p>
        </w:tc>
        <w:tc>
          <w:tcPr>
            <w:tcW w:w="2268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35%  (62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835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34,6%  (60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950" w:type="dxa"/>
          </w:tcPr>
          <w:p w:rsidR="001967AA" w:rsidRPr="00FD3AC1" w:rsidRDefault="001967AA" w:rsidP="00B4020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4%  (7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967AA" w:rsidRPr="00FD3AC1" w:rsidTr="00B4020C">
        <w:tc>
          <w:tcPr>
            <w:tcW w:w="2518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35- составление плана</w:t>
            </w:r>
          </w:p>
        </w:tc>
        <w:tc>
          <w:tcPr>
            <w:tcW w:w="2268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37%  (64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835" w:type="dxa"/>
          </w:tcPr>
          <w:p w:rsidR="001967AA" w:rsidRPr="00FD3AC1" w:rsidRDefault="001967AA" w:rsidP="00B4020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40%   (70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2,9 % (5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</w:tr>
      <w:tr w:rsidR="001967AA" w:rsidRPr="00FD3AC1" w:rsidTr="00B4020C">
        <w:tc>
          <w:tcPr>
            <w:tcW w:w="2518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36 - эссе</w:t>
            </w:r>
          </w:p>
        </w:tc>
        <w:tc>
          <w:tcPr>
            <w:tcW w:w="2268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41,6%  (72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2835" w:type="dxa"/>
          </w:tcPr>
          <w:p w:rsidR="001967AA" w:rsidRPr="00FD3AC1" w:rsidRDefault="001967AA" w:rsidP="00B4020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40%   (70 </w:t>
            </w:r>
            <w:proofErr w:type="spellStart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FD3A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</w:tcPr>
          <w:p w:rsidR="001967AA" w:rsidRPr="00FD3AC1" w:rsidRDefault="001967AA" w:rsidP="00B4020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3A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0%</w:t>
            </w:r>
          </w:p>
        </w:tc>
      </w:tr>
    </w:tbl>
    <w:p w:rsidR="001967AA" w:rsidRPr="00FD3AC1" w:rsidRDefault="001967AA" w:rsidP="001967A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967AA" w:rsidRPr="00FD3AC1" w:rsidRDefault="001967AA" w:rsidP="001967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задания 36, написание эссе, существенные затруднения учащиеся  испытывают при аргументации собственного понимания и отношения к проблемам, которые</w:t>
      </w:r>
      <w:r w:rsidR="00A25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поднимает автор высказывания, послужившего темой эссе. </w:t>
      </w:r>
    </w:p>
    <w:p w:rsidR="001967AA" w:rsidRDefault="001967AA" w:rsidP="002B005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1BF4" w:rsidRDefault="00A66AB7" w:rsidP="00A253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показатели е</w:t>
      </w:r>
      <w:r w:rsidR="00C86C9E">
        <w:rPr>
          <w:rFonts w:ascii="Times New Roman" w:hAnsi="Times New Roman" w:cs="Times New Roman"/>
          <w:b/>
          <w:sz w:val="28"/>
          <w:szCs w:val="28"/>
        </w:rPr>
        <w:t>диного диагностического тестирования</w:t>
      </w:r>
      <w:r w:rsidR="00717C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0C8B" w:rsidRPr="0079508A">
        <w:rPr>
          <w:rFonts w:ascii="Times New Roman" w:hAnsi="Times New Roman" w:cs="Times New Roman"/>
          <w:b/>
          <w:sz w:val="28"/>
          <w:szCs w:val="28"/>
        </w:rPr>
        <w:t xml:space="preserve"> по обществознанию</w:t>
      </w:r>
      <w:r w:rsidR="00C86C9E">
        <w:rPr>
          <w:rFonts w:ascii="Times New Roman" w:hAnsi="Times New Roman" w:cs="Times New Roman"/>
          <w:b/>
          <w:sz w:val="28"/>
          <w:szCs w:val="28"/>
        </w:rPr>
        <w:t xml:space="preserve"> учащихся 11-х классов от 16.12.2014</w:t>
      </w:r>
      <w:r w:rsidR="00717CE6">
        <w:rPr>
          <w:rFonts w:ascii="Times New Roman" w:hAnsi="Times New Roman" w:cs="Times New Roman"/>
          <w:b/>
          <w:sz w:val="28"/>
          <w:szCs w:val="28"/>
        </w:rPr>
        <w:t>г.</w:t>
      </w:r>
    </w:p>
    <w:p w:rsidR="00A2533B" w:rsidRPr="0079508A" w:rsidRDefault="00A2533B" w:rsidP="00A253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8897" w:type="dxa"/>
        <w:tblLayout w:type="fixed"/>
        <w:tblLook w:val="04A0"/>
      </w:tblPr>
      <w:tblGrid>
        <w:gridCol w:w="1242"/>
        <w:gridCol w:w="1129"/>
        <w:gridCol w:w="1990"/>
        <w:gridCol w:w="2126"/>
        <w:gridCol w:w="2410"/>
      </w:tblGrid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1129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</w:t>
            </w:r>
          </w:p>
          <w:p w:rsidR="001967AA" w:rsidRPr="000A4728" w:rsidRDefault="00A2533B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1967AA">
              <w:rPr>
                <w:rFonts w:ascii="Times New Roman" w:hAnsi="Times New Roman" w:cs="Times New Roman"/>
                <w:b/>
                <w:sz w:val="28"/>
                <w:szCs w:val="28"/>
              </w:rPr>
              <w:t>иагностического тестирования</w:t>
            </w:r>
          </w:p>
        </w:tc>
        <w:tc>
          <w:tcPr>
            <w:tcW w:w="199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учащихся </w:t>
            </w: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не прошедших мин</w:t>
            </w:r>
            <w:proofErr w:type="gram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.п</w:t>
            </w:r>
            <w:proofErr w:type="gram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орог</w:t>
            </w:r>
          </w:p>
        </w:tc>
        <w:tc>
          <w:tcPr>
            <w:tcW w:w="2126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учащихся</w:t>
            </w: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набравших &gt;39</w:t>
            </w:r>
          </w:p>
        </w:tc>
        <w:tc>
          <w:tcPr>
            <w:tcW w:w="241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№2</w:t>
            </w:r>
          </w:p>
        </w:tc>
        <w:tc>
          <w:tcPr>
            <w:tcW w:w="1129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99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655E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(10,3%)</w:t>
            </w:r>
          </w:p>
        </w:tc>
        <w:tc>
          <w:tcPr>
            <w:tcW w:w="2126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241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90%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СОШ №3</w:t>
            </w:r>
          </w:p>
        </w:tc>
        <w:tc>
          <w:tcPr>
            <w:tcW w:w="1129" w:type="dxa"/>
          </w:tcPr>
          <w:p w:rsidR="001967AA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90" w:type="dxa"/>
          </w:tcPr>
          <w:p w:rsidR="001967AA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1967AA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967AA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100%</w:t>
            </w:r>
          </w:p>
        </w:tc>
      </w:tr>
      <w:tr w:rsidR="001967AA" w:rsidTr="00A2533B">
        <w:tc>
          <w:tcPr>
            <w:tcW w:w="1242" w:type="dxa"/>
          </w:tcPr>
          <w:p w:rsidR="001967AA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СОШ №4</w:t>
            </w:r>
          </w:p>
        </w:tc>
        <w:tc>
          <w:tcPr>
            <w:tcW w:w="1129" w:type="dxa"/>
          </w:tcPr>
          <w:p w:rsidR="001967AA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990" w:type="dxa"/>
          </w:tcPr>
          <w:p w:rsidR="001967AA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655E02">
              <w:rPr>
                <w:rFonts w:ascii="Times New Roman" w:hAnsi="Times New Roman" w:cs="Times New Roman"/>
                <w:b/>
                <w:sz w:val="28"/>
                <w:szCs w:val="28"/>
              </w:rPr>
              <w:t>(40%)</w:t>
            </w:r>
          </w:p>
        </w:tc>
        <w:tc>
          <w:tcPr>
            <w:tcW w:w="2126" w:type="dxa"/>
          </w:tcPr>
          <w:p w:rsidR="001967AA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967AA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60%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№5</w:t>
            </w:r>
          </w:p>
        </w:tc>
        <w:tc>
          <w:tcPr>
            <w:tcW w:w="1129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99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655E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86C9E">
              <w:rPr>
                <w:rFonts w:ascii="Times New Roman" w:hAnsi="Times New Roman" w:cs="Times New Roman"/>
                <w:b/>
                <w:sz w:val="28"/>
                <w:szCs w:val="28"/>
              </w:rPr>
              <w:t>(8,3%)</w:t>
            </w:r>
          </w:p>
        </w:tc>
        <w:tc>
          <w:tcPr>
            <w:tcW w:w="2126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92%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№6</w:t>
            </w:r>
          </w:p>
        </w:tc>
        <w:tc>
          <w:tcPr>
            <w:tcW w:w="1129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99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1967AA" w:rsidRPr="000A4728" w:rsidRDefault="001967AA" w:rsidP="001967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2</w:t>
            </w:r>
          </w:p>
        </w:tc>
        <w:tc>
          <w:tcPr>
            <w:tcW w:w="241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№7</w:t>
            </w:r>
          </w:p>
        </w:tc>
        <w:tc>
          <w:tcPr>
            <w:tcW w:w="1129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99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86C9E">
              <w:rPr>
                <w:rFonts w:ascii="Times New Roman" w:hAnsi="Times New Roman" w:cs="Times New Roman"/>
                <w:b/>
                <w:sz w:val="28"/>
                <w:szCs w:val="28"/>
              </w:rPr>
              <w:t>(11%)</w:t>
            </w:r>
          </w:p>
        </w:tc>
        <w:tc>
          <w:tcPr>
            <w:tcW w:w="2126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89%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№8</w:t>
            </w:r>
          </w:p>
        </w:tc>
        <w:tc>
          <w:tcPr>
            <w:tcW w:w="1129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9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C86C9E">
              <w:rPr>
                <w:rFonts w:ascii="Times New Roman" w:hAnsi="Times New Roman" w:cs="Times New Roman"/>
                <w:b/>
                <w:sz w:val="28"/>
                <w:szCs w:val="28"/>
              </w:rPr>
              <w:t>(50%)</w:t>
            </w:r>
          </w:p>
        </w:tc>
        <w:tc>
          <w:tcPr>
            <w:tcW w:w="2126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50%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СОШ №10</w:t>
            </w:r>
          </w:p>
        </w:tc>
        <w:tc>
          <w:tcPr>
            <w:tcW w:w="1129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9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86C9E">
              <w:rPr>
                <w:rFonts w:ascii="Times New Roman" w:hAnsi="Times New Roman" w:cs="Times New Roman"/>
                <w:b/>
                <w:sz w:val="28"/>
                <w:szCs w:val="28"/>
              </w:rPr>
              <w:t>(14%)</w:t>
            </w:r>
          </w:p>
        </w:tc>
        <w:tc>
          <w:tcPr>
            <w:tcW w:w="2126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86%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 №11</w:t>
            </w:r>
          </w:p>
        </w:tc>
        <w:tc>
          <w:tcPr>
            <w:tcW w:w="1129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9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86C9E">
              <w:rPr>
                <w:rFonts w:ascii="Times New Roman" w:hAnsi="Times New Roman" w:cs="Times New Roman"/>
                <w:b/>
                <w:sz w:val="28"/>
                <w:szCs w:val="28"/>
              </w:rPr>
              <w:t>(20%)</w:t>
            </w:r>
          </w:p>
        </w:tc>
        <w:tc>
          <w:tcPr>
            <w:tcW w:w="2126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80%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Лицей №12</w:t>
            </w:r>
          </w:p>
        </w:tc>
        <w:tc>
          <w:tcPr>
            <w:tcW w:w="1129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990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C86C9E">
              <w:rPr>
                <w:rFonts w:ascii="Times New Roman" w:hAnsi="Times New Roman" w:cs="Times New Roman"/>
                <w:b/>
                <w:sz w:val="28"/>
                <w:szCs w:val="28"/>
              </w:rPr>
              <w:t>(33%)</w:t>
            </w:r>
          </w:p>
        </w:tc>
        <w:tc>
          <w:tcPr>
            <w:tcW w:w="2126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67%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Тимяшевская</w:t>
            </w:r>
            <w:proofErr w:type="spell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129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990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C86C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(30%)</w:t>
            </w:r>
          </w:p>
        </w:tc>
        <w:tc>
          <w:tcPr>
            <w:tcW w:w="2126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70%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Зеленорощинская</w:t>
            </w:r>
            <w:proofErr w:type="spell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129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90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86C9E">
              <w:rPr>
                <w:rFonts w:ascii="Times New Roman" w:hAnsi="Times New Roman" w:cs="Times New Roman"/>
                <w:b/>
                <w:sz w:val="28"/>
                <w:szCs w:val="28"/>
              </w:rPr>
              <w:t>(66%)</w:t>
            </w:r>
          </w:p>
        </w:tc>
        <w:tc>
          <w:tcPr>
            <w:tcW w:w="2126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33%</w:t>
            </w:r>
          </w:p>
        </w:tc>
      </w:tr>
      <w:tr w:rsidR="001967AA" w:rsidTr="00A2533B">
        <w:tc>
          <w:tcPr>
            <w:tcW w:w="1242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Шугуровская</w:t>
            </w:r>
            <w:proofErr w:type="spell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129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99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  <w:r w:rsidR="00655E02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1967AA" w:rsidRPr="000A4728" w:rsidTr="00A2533B">
        <w:tc>
          <w:tcPr>
            <w:tcW w:w="1242" w:type="dxa"/>
          </w:tcPr>
          <w:p w:rsidR="001967AA" w:rsidRPr="000A4728" w:rsidRDefault="001967AA" w:rsidP="00A66A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Старокувакская</w:t>
            </w:r>
            <w:proofErr w:type="spellEnd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129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90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86C9E">
              <w:rPr>
                <w:rFonts w:ascii="Times New Roman" w:hAnsi="Times New Roman" w:cs="Times New Roman"/>
                <w:b/>
                <w:sz w:val="28"/>
                <w:szCs w:val="28"/>
              </w:rPr>
              <w:t>(33%)</w:t>
            </w:r>
          </w:p>
        </w:tc>
        <w:tc>
          <w:tcPr>
            <w:tcW w:w="2126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67%</w:t>
            </w:r>
          </w:p>
        </w:tc>
      </w:tr>
      <w:tr w:rsidR="001967AA" w:rsidRPr="000A4728" w:rsidTr="00A2533B"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1967AA" w:rsidRPr="000A4728" w:rsidRDefault="001967AA" w:rsidP="00A66A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Ново-Сережкинск</w:t>
            </w:r>
            <w:proofErr w:type="spellEnd"/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90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C86C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(100%)</w:t>
            </w:r>
          </w:p>
        </w:tc>
        <w:tc>
          <w:tcPr>
            <w:tcW w:w="2126" w:type="dxa"/>
          </w:tcPr>
          <w:p w:rsidR="001967AA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967AA" w:rsidRPr="000A4728" w:rsidRDefault="001967AA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72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655E02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655E02" w:rsidRPr="000A4728" w:rsidTr="00A2533B"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655E02" w:rsidRPr="000A4728" w:rsidRDefault="00655E02" w:rsidP="00A66A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Нижнечерщилинская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СОШ</w:t>
            </w: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655E02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90" w:type="dxa"/>
          </w:tcPr>
          <w:p w:rsidR="00655E02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86C9E">
              <w:rPr>
                <w:rFonts w:ascii="Times New Roman" w:hAnsi="Times New Roman" w:cs="Times New Roman"/>
                <w:b/>
                <w:sz w:val="28"/>
                <w:szCs w:val="28"/>
              </w:rPr>
              <w:t>(25%)</w:t>
            </w:r>
          </w:p>
        </w:tc>
        <w:tc>
          <w:tcPr>
            <w:tcW w:w="2126" w:type="dxa"/>
          </w:tcPr>
          <w:p w:rsidR="00655E02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55E02" w:rsidRPr="000A4728" w:rsidRDefault="00655E02" w:rsidP="00A66A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75%</w:t>
            </w:r>
          </w:p>
        </w:tc>
      </w:tr>
      <w:tr w:rsidR="001967AA" w:rsidTr="00A253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8"/>
        </w:trPr>
        <w:tc>
          <w:tcPr>
            <w:tcW w:w="1242" w:type="dxa"/>
          </w:tcPr>
          <w:p w:rsidR="001967AA" w:rsidRDefault="001967AA" w:rsidP="00A66AB7">
            <w:pPr>
              <w:spacing w:line="360" w:lineRule="auto"/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29" w:type="dxa"/>
          </w:tcPr>
          <w:p w:rsidR="001967AA" w:rsidRDefault="00655E02" w:rsidP="00A66AB7">
            <w:pPr>
              <w:spacing w:line="360" w:lineRule="auto"/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173</w:t>
            </w:r>
          </w:p>
        </w:tc>
        <w:tc>
          <w:tcPr>
            <w:tcW w:w="1990" w:type="dxa"/>
          </w:tcPr>
          <w:p w:rsidR="001967AA" w:rsidRDefault="00655E02" w:rsidP="00750E9E">
            <w:pPr>
              <w:spacing w:line="360" w:lineRule="auto"/>
              <w:ind w:left="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 (23%)</w:t>
            </w:r>
          </w:p>
        </w:tc>
        <w:tc>
          <w:tcPr>
            <w:tcW w:w="2126" w:type="dxa"/>
          </w:tcPr>
          <w:p w:rsidR="001967AA" w:rsidRDefault="00655E02" w:rsidP="00A66AB7">
            <w:pPr>
              <w:spacing w:line="360" w:lineRule="auto"/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 (5,7%)</w:t>
            </w:r>
          </w:p>
        </w:tc>
        <w:tc>
          <w:tcPr>
            <w:tcW w:w="2410" w:type="dxa"/>
          </w:tcPr>
          <w:p w:rsidR="001967AA" w:rsidRDefault="00655E02" w:rsidP="00655E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85%</w:t>
            </w:r>
          </w:p>
        </w:tc>
      </w:tr>
    </w:tbl>
    <w:p w:rsidR="00A66AB7" w:rsidRDefault="00A66AB7" w:rsidP="002B4B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B4B99" w:rsidRDefault="00D0560F" w:rsidP="002B4B9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B4B99">
        <w:rPr>
          <w:rFonts w:ascii="Times New Roman" w:hAnsi="Times New Roman" w:cs="Times New Roman"/>
          <w:sz w:val="28"/>
          <w:szCs w:val="28"/>
        </w:rPr>
        <w:t xml:space="preserve">На основании выше изложенного можно сделать </w:t>
      </w:r>
      <w:r w:rsidR="002B4B99" w:rsidRPr="002B4B99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2B4B99" w:rsidRDefault="00C86C9E" w:rsidP="002B4B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результатов диагностического тестирования по</w:t>
      </w:r>
      <w:r w:rsidR="002B4B99" w:rsidRPr="002B4B99">
        <w:rPr>
          <w:rFonts w:ascii="Times New Roman" w:hAnsi="Times New Roman" w:cs="Times New Roman"/>
          <w:sz w:val="28"/>
          <w:szCs w:val="28"/>
        </w:rPr>
        <w:t xml:space="preserve"> обществознанию показал, что учащиеся на неудовлетворительном уровне с</w:t>
      </w:r>
      <w:r>
        <w:rPr>
          <w:rFonts w:ascii="Times New Roman" w:hAnsi="Times New Roman" w:cs="Times New Roman"/>
          <w:sz w:val="28"/>
          <w:szCs w:val="28"/>
        </w:rPr>
        <w:t>правились с заданиями, так как 40 учащихся (23%</w:t>
      </w:r>
      <w:r w:rsidR="002B4B99" w:rsidRPr="002B4B99">
        <w:rPr>
          <w:rFonts w:ascii="Times New Roman" w:hAnsi="Times New Roman" w:cs="Times New Roman"/>
          <w:sz w:val="28"/>
          <w:szCs w:val="28"/>
        </w:rPr>
        <w:t>) не преодолели минимального порога.</w:t>
      </w:r>
    </w:p>
    <w:p w:rsidR="002B4B99" w:rsidRDefault="002B4B99" w:rsidP="00CC62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B99"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2B4B99" w:rsidRDefault="00C86C9E" w:rsidP="002B4B99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Управлении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="00D0560F">
        <w:rPr>
          <w:rFonts w:ascii="Times New Roman" w:hAnsi="Times New Roman" w:cs="Times New Roman"/>
          <w:b/>
          <w:sz w:val="28"/>
          <w:szCs w:val="28"/>
        </w:rPr>
        <w:t>:</w:t>
      </w:r>
    </w:p>
    <w:p w:rsidR="002B4B99" w:rsidRPr="00D0560F" w:rsidRDefault="002B4B99" w:rsidP="00D0560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0560F">
        <w:rPr>
          <w:rFonts w:ascii="Times New Roman" w:hAnsi="Times New Roman" w:cs="Times New Roman"/>
          <w:sz w:val="28"/>
          <w:szCs w:val="28"/>
        </w:rPr>
        <w:t>- провести глубок</w:t>
      </w:r>
      <w:r w:rsidR="00CE73A7">
        <w:rPr>
          <w:rFonts w:ascii="Times New Roman" w:hAnsi="Times New Roman" w:cs="Times New Roman"/>
          <w:sz w:val="28"/>
          <w:szCs w:val="28"/>
        </w:rPr>
        <w:t>и</w:t>
      </w:r>
      <w:r w:rsidR="00C86C9E">
        <w:rPr>
          <w:rFonts w:ascii="Times New Roman" w:hAnsi="Times New Roman" w:cs="Times New Roman"/>
          <w:sz w:val="28"/>
          <w:szCs w:val="28"/>
        </w:rPr>
        <w:t xml:space="preserve">й аспектный анализ результатов диагностического тестирования </w:t>
      </w:r>
      <w:r w:rsidR="00D0560F" w:rsidRPr="00D0560F">
        <w:rPr>
          <w:rFonts w:ascii="Times New Roman" w:hAnsi="Times New Roman" w:cs="Times New Roman"/>
          <w:sz w:val="28"/>
          <w:szCs w:val="28"/>
        </w:rPr>
        <w:t>по обществознанию 11</w:t>
      </w:r>
      <w:r w:rsidRPr="00D0560F">
        <w:rPr>
          <w:rFonts w:ascii="Times New Roman" w:hAnsi="Times New Roman" w:cs="Times New Roman"/>
          <w:sz w:val="28"/>
          <w:szCs w:val="28"/>
        </w:rPr>
        <w:t xml:space="preserve">-х классов по ОУ </w:t>
      </w:r>
      <w:proofErr w:type="spellStart"/>
      <w:r w:rsidRPr="00D0560F">
        <w:rPr>
          <w:rFonts w:ascii="Times New Roman" w:hAnsi="Times New Roman" w:cs="Times New Roman"/>
          <w:sz w:val="28"/>
          <w:szCs w:val="28"/>
        </w:rPr>
        <w:t>Лениногорского</w:t>
      </w:r>
      <w:proofErr w:type="spellEnd"/>
      <w:r w:rsidRPr="00D0560F">
        <w:rPr>
          <w:rFonts w:ascii="Times New Roman" w:hAnsi="Times New Roman" w:cs="Times New Roman"/>
          <w:sz w:val="28"/>
          <w:szCs w:val="28"/>
        </w:rPr>
        <w:t xml:space="preserve"> муниципального района, разработать и запланировать систему мер, направленных на улучше</w:t>
      </w:r>
      <w:r w:rsidR="00D0560F" w:rsidRPr="00D0560F">
        <w:rPr>
          <w:rFonts w:ascii="Times New Roman" w:hAnsi="Times New Roman" w:cs="Times New Roman"/>
          <w:sz w:val="28"/>
          <w:szCs w:val="28"/>
        </w:rPr>
        <w:t>ние результатов</w:t>
      </w:r>
      <w:r w:rsidR="00C86C9E">
        <w:rPr>
          <w:rFonts w:ascii="Times New Roman" w:hAnsi="Times New Roman" w:cs="Times New Roman"/>
          <w:sz w:val="28"/>
          <w:szCs w:val="28"/>
        </w:rPr>
        <w:t xml:space="preserve"> единого государственного экзамена</w:t>
      </w:r>
      <w:r w:rsidR="00D0560F" w:rsidRPr="00D0560F">
        <w:rPr>
          <w:rFonts w:ascii="Times New Roman" w:hAnsi="Times New Roman" w:cs="Times New Roman"/>
          <w:sz w:val="28"/>
          <w:szCs w:val="28"/>
        </w:rPr>
        <w:t xml:space="preserve"> </w:t>
      </w:r>
      <w:r w:rsidR="00D646B2" w:rsidRPr="00D0560F">
        <w:rPr>
          <w:rFonts w:ascii="Times New Roman" w:hAnsi="Times New Roman" w:cs="Times New Roman"/>
          <w:sz w:val="28"/>
          <w:szCs w:val="28"/>
        </w:rPr>
        <w:t>по обществозн</w:t>
      </w:r>
      <w:r w:rsidR="00C86C9E">
        <w:rPr>
          <w:rFonts w:ascii="Times New Roman" w:hAnsi="Times New Roman" w:cs="Times New Roman"/>
          <w:sz w:val="28"/>
          <w:szCs w:val="28"/>
        </w:rPr>
        <w:t>анию в 2014</w:t>
      </w:r>
      <w:r w:rsidR="00A2533B">
        <w:rPr>
          <w:rFonts w:ascii="Times New Roman" w:hAnsi="Times New Roman" w:cs="Times New Roman"/>
          <w:sz w:val="28"/>
          <w:szCs w:val="28"/>
        </w:rPr>
        <w:t>-2015</w:t>
      </w:r>
      <w:r w:rsidR="00D646B2" w:rsidRPr="00D0560F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D646B2" w:rsidRPr="00D646B2" w:rsidRDefault="00D646B2" w:rsidP="00D646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646B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0560F">
        <w:rPr>
          <w:rFonts w:ascii="Times New Roman" w:hAnsi="Times New Roman" w:cs="Times New Roman"/>
          <w:b/>
          <w:sz w:val="28"/>
          <w:szCs w:val="28"/>
        </w:rPr>
        <w:t>Руководителям общеобразовательных учреждений и руководителю ММО учителей истории и обществознания</w:t>
      </w:r>
      <w:r w:rsidRPr="00D646B2">
        <w:rPr>
          <w:rFonts w:ascii="Times New Roman" w:hAnsi="Times New Roman" w:cs="Times New Roman"/>
          <w:sz w:val="28"/>
          <w:szCs w:val="28"/>
        </w:rPr>
        <w:t>:</w:t>
      </w:r>
    </w:p>
    <w:p w:rsidR="00D646B2" w:rsidRPr="00D0560F" w:rsidRDefault="00D646B2" w:rsidP="00D056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60F">
        <w:rPr>
          <w:rFonts w:ascii="Times New Roman" w:hAnsi="Times New Roman" w:cs="Times New Roman"/>
          <w:sz w:val="28"/>
          <w:szCs w:val="28"/>
        </w:rPr>
        <w:lastRenderedPageBreak/>
        <w:t>2.1. Проанализировать получ</w:t>
      </w:r>
      <w:r w:rsidR="009A4428">
        <w:rPr>
          <w:rFonts w:ascii="Times New Roman" w:hAnsi="Times New Roman" w:cs="Times New Roman"/>
          <w:sz w:val="28"/>
          <w:szCs w:val="28"/>
        </w:rPr>
        <w:t>енные результаты на заседании методического объединения учителей истории и обществознания</w:t>
      </w:r>
      <w:r w:rsidRPr="00D0560F">
        <w:rPr>
          <w:rFonts w:ascii="Times New Roman" w:hAnsi="Times New Roman" w:cs="Times New Roman"/>
          <w:sz w:val="28"/>
          <w:szCs w:val="28"/>
        </w:rPr>
        <w:t>.</w:t>
      </w:r>
    </w:p>
    <w:p w:rsidR="00D646B2" w:rsidRPr="00D0560F" w:rsidRDefault="00D646B2" w:rsidP="00D056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560F">
        <w:rPr>
          <w:rFonts w:ascii="Times New Roman" w:hAnsi="Times New Roman" w:cs="Times New Roman"/>
          <w:sz w:val="28"/>
          <w:szCs w:val="28"/>
        </w:rPr>
        <w:t>2.2. Держ</w:t>
      </w:r>
      <w:r w:rsidR="00D0560F" w:rsidRPr="00D0560F">
        <w:rPr>
          <w:rFonts w:ascii="Times New Roman" w:hAnsi="Times New Roman" w:cs="Times New Roman"/>
          <w:sz w:val="28"/>
          <w:szCs w:val="28"/>
        </w:rPr>
        <w:t>ать на</w:t>
      </w:r>
      <w:r w:rsidR="00A2533B">
        <w:rPr>
          <w:rFonts w:ascii="Times New Roman" w:hAnsi="Times New Roman" w:cs="Times New Roman"/>
          <w:sz w:val="28"/>
          <w:szCs w:val="28"/>
        </w:rPr>
        <w:t xml:space="preserve"> строгом</w:t>
      </w:r>
      <w:r w:rsidR="00D0560F" w:rsidRPr="00D0560F">
        <w:rPr>
          <w:rFonts w:ascii="Times New Roman" w:hAnsi="Times New Roman" w:cs="Times New Roman"/>
          <w:sz w:val="28"/>
          <w:szCs w:val="28"/>
        </w:rPr>
        <w:t xml:space="preserve"> </w:t>
      </w:r>
      <w:r w:rsidR="009A4428">
        <w:rPr>
          <w:rFonts w:ascii="Times New Roman" w:hAnsi="Times New Roman" w:cs="Times New Roman"/>
          <w:sz w:val="28"/>
          <w:szCs w:val="28"/>
        </w:rPr>
        <w:t>контроле подготовку к единому государственному экзамену</w:t>
      </w:r>
      <w:r w:rsidR="00D0560F" w:rsidRPr="00D0560F">
        <w:rPr>
          <w:rFonts w:ascii="Times New Roman" w:hAnsi="Times New Roman" w:cs="Times New Roman"/>
          <w:sz w:val="28"/>
          <w:szCs w:val="28"/>
        </w:rPr>
        <w:t xml:space="preserve"> по обществознанию обучающихся 11</w:t>
      </w:r>
      <w:r w:rsidR="00A2533B">
        <w:rPr>
          <w:rFonts w:ascii="Times New Roman" w:hAnsi="Times New Roman" w:cs="Times New Roman"/>
          <w:sz w:val="28"/>
          <w:szCs w:val="28"/>
        </w:rPr>
        <w:t>-х классов в 2014-2015</w:t>
      </w:r>
      <w:r w:rsidR="00CE73A7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D0560F" w:rsidRDefault="003C149A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646B2" w:rsidRPr="003C149A">
        <w:rPr>
          <w:rFonts w:ascii="Times New Roman" w:hAnsi="Times New Roman" w:cs="Times New Roman"/>
          <w:b/>
          <w:sz w:val="28"/>
          <w:szCs w:val="28"/>
        </w:rPr>
        <w:t>3. Учителям обществознания</w:t>
      </w:r>
      <w:r w:rsidR="00D0560F">
        <w:rPr>
          <w:rFonts w:ascii="Times New Roman" w:hAnsi="Times New Roman" w:cs="Times New Roman"/>
          <w:b/>
          <w:sz w:val="28"/>
          <w:szCs w:val="28"/>
        </w:rPr>
        <w:t>:</w:t>
      </w:r>
      <w:r w:rsidR="00CC62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560F" w:rsidRDefault="00D0560F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Провести анализ затруднений обучающ</w:t>
      </w:r>
      <w:r w:rsidR="009A4428">
        <w:rPr>
          <w:rFonts w:ascii="Times New Roman" w:hAnsi="Times New Roman" w:cs="Times New Roman"/>
          <w:sz w:val="28"/>
          <w:szCs w:val="28"/>
        </w:rPr>
        <w:t>ихся по результатам экзамена</w:t>
      </w:r>
      <w:r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A2533B">
        <w:rPr>
          <w:rFonts w:ascii="Times New Roman" w:hAnsi="Times New Roman" w:cs="Times New Roman"/>
          <w:sz w:val="28"/>
          <w:szCs w:val="28"/>
        </w:rPr>
        <w:t>их устранения, держать на строгом</w:t>
      </w:r>
      <w:r>
        <w:rPr>
          <w:rFonts w:ascii="Times New Roman" w:hAnsi="Times New Roman" w:cs="Times New Roman"/>
          <w:sz w:val="28"/>
          <w:szCs w:val="28"/>
        </w:rPr>
        <w:t xml:space="preserve"> кон</w:t>
      </w:r>
      <w:r w:rsidR="00CE73A7">
        <w:rPr>
          <w:rFonts w:ascii="Times New Roman" w:hAnsi="Times New Roman" w:cs="Times New Roman"/>
          <w:sz w:val="28"/>
          <w:szCs w:val="28"/>
        </w:rPr>
        <w:t>троле подгото</w:t>
      </w:r>
      <w:r w:rsidR="009A4428">
        <w:rPr>
          <w:rFonts w:ascii="Times New Roman" w:hAnsi="Times New Roman" w:cs="Times New Roman"/>
          <w:sz w:val="28"/>
          <w:szCs w:val="28"/>
        </w:rPr>
        <w:t>вку учащихся к единому государственному экзамену</w:t>
      </w:r>
      <w:r w:rsidR="00A2533B">
        <w:rPr>
          <w:rFonts w:ascii="Times New Roman" w:hAnsi="Times New Roman" w:cs="Times New Roman"/>
          <w:sz w:val="28"/>
          <w:szCs w:val="28"/>
        </w:rPr>
        <w:t xml:space="preserve"> по обществознанию в 2014-2015</w:t>
      </w:r>
      <w:r w:rsidR="00CE73A7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D646B2" w:rsidRDefault="00A2533B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Систематически вести</w:t>
      </w:r>
      <w:r w:rsidR="00CC62F4">
        <w:rPr>
          <w:rFonts w:ascii="Times New Roman" w:hAnsi="Times New Roman" w:cs="Times New Roman"/>
          <w:sz w:val="28"/>
          <w:szCs w:val="28"/>
        </w:rPr>
        <w:t xml:space="preserve"> дополнительную работу с учащимися по подготовке к итоговой аттестации на элективных курсах и во время внеурочных занятий.</w:t>
      </w:r>
      <w:r w:rsidR="003C149A" w:rsidRPr="003C149A">
        <w:t xml:space="preserve"> </w:t>
      </w:r>
    </w:p>
    <w:p w:rsidR="00CC62F4" w:rsidRPr="003C149A" w:rsidRDefault="00D0560F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CC62F4">
        <w:rPr>
          <w:rFonts w:ascii="Times New Roman" w:hAnsi="Times New Roman" w:cs="Times New Roman"/>
          <w:sz w:val="28"/>
          <w:szCs w:val="28"/>
        </w:rPr>
        <w:t xml:space="preserve">. Учить обучающихся отрабатывать методику составления плана по написанию эссе. </w:t>
      </w:r>
    </w:p>
    <w:p w:rsidR="00CC62F4" w:rsidRDefault="00CC62F4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3A7" w:rsidRDefault="00CE73A7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3A7" w:rsidRDefault="00CE73A7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2F4" w:rsidRDefault="00A2533B" w:rsidP="003C14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управления образования</w:t>
      </w:r>
      <w:r w:rsidR="00CC62F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CC62F4">
        <w:rPr>
          <w:rFonts w:ascii="Times New Roman" w:hAnsi="Times New Roman" w:cs="Times New Roman"/>
          <w:sz w:val="28"/>
          <w:szCs w:val="28"/>
        </w:rPr>
        <w:t>Рамазанова</w:t>
      </w:r>
      <w:proofErr w:type="spellEnd"/>
      <w:r w:rsidR="00CC62F4">
        <w:rPr>
          <w:rFonts w:ascii="Times New Roman" w:hAnsi="Times New Roman" w:cs="Times New Roman"/>
          <w:sz w:val="28"/>
          <w:szCs w:val="28"/>
        </w:rPr>
        <w:t xml:space="preserve"> Л.Г.</w:t>
      </w:r>
    </w:p>
    <w:sectPr w:rsidR="00CC62F4" w:rsidSect="00486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45BEB"/>
    <w:multiLevelType w:val="hybridMultilevel"/>
    <w:tmpl w:val="02B41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810F21"/>
    <w:multiLevelType w:val="hybridMultilevel"/>
    <w:tmpl w:val="C9C2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2288"/>
    <w:rsid w:val="00015D70"/>
    <w:rsid w:val="00046BD6"/>
    <w:rsid w:val="00051BF4"/>
    <w:rsid w:val="000A4728"/>
    <w:rsid w:val="000D71A4"/>
    <w:rsid w:val="00107AC3"/>
    <w:rsid w:val="00167C58"/>
    <w:rsid w:val="001967AA"/>
    <w:rsid w:val="001B4616"/>
    <w:rsid w:val="002019D8"/>
    <w:rsid w:val="00252EA1"/>
    <w:rsid w:val="002A222D"/>
    <w:rsid w:val="002A6EBB"/>
    <w:rsid w:val="002B005D"/>
    <w:rsid w:val="002B4B99"/>
    <w:rsid w:val="002F2781"/>
    <w:rsid w:val="00300409"/>
    <w:rsid w:val="003619BC"/>
    <w:rsid w:val="003C149A"/>
    <w:rsid w:val="003E2288"/>
    <w:rsid w:val="003E4BE7"/>
    <w:rsid w:val="003F577D"/>
    <w:rsid w:val="004860AB"/>
    <w:rsid w:val="00581F1A"/>
    <w:rsid w:val="005F3E75"/>
    <w:rsid w:val="00636A7E"/>
    <w:rsid w:val="00655E02"/>
    <w:rsid w:val="006C2A4B"/>
    <w:rsid w:val="006C6FED"/>
    <w:rsid w:val="006D1F3F"/>
    <w:rsid w:val="006D714D"/>
    <w:rsid w:val="006E32AB"/>
    <w:rsid w:val="00700959"/>
    <w:rsid w:val="00717CE6"/>
    <w:rsid w:val="00750E9E"/>
    <w:rsid w:val="00775A08"/>
    <w:rsid w:val="0079508A"/>
    <w:rsid w:val="00851297"/>
    <w:rsid w:val="009115A4"/>
    <w:rsid w:val="00966DD1"/>
    <w:rsid w:val="009776AF"/>
    <w:rsid w:val="009A4428"/>
    <w:rsid w:val="009C405C"/>
    <w:rsid w:val="009E47D4"/>
    <w:rsid w:val="009F73BA"/>
    <w:rsid w:val="00A2533B"/>
    <w:rsid w:val="00A66AB7"/>
    <w:rsid w:val="00A733AB"/>
    <w:rsid w:val="00AC0E99"/>
    <w:rsid w:val="00AC1C92"/>
    <w:rsid w:val="00AE1AD7"/>
    <w:rsid w:val="00B32589"/>
    <w:rsid w:val="00B33390"/>
    <w:rsid w:val="00BC61E6"/>
    <w:rsid w:val="00C0523A"/>
    <w:rsid w:val="00C10C8B"/>
    <w:rsid w:val="00C576A9"/>
    <w:rsid w:val="00C86C9E"/>
    <w:rsid w:val="00CC62F4"/>
    <w:rsid w:val="00CE73A7"/>
    <w:rsid w:val="00D0560F"/>
    <w:rsid w:val="00D06871"/>
    <w:rsid w:val="00D56481"/>
    <w:rsid w:val="00D646B2"/>
    <w:rsid w:val="00D7398A"/>
    <w:rsid w:val="00DA0923"/>
    <w:rsid w:val="00DD1CC7"/>
    <w:rsid w:val="00E52FB0"/>
    <w:rsid w:val="00E602E8"/>
    <w:rsid w:val="00E84126"/>
    <w:rsid w:val="00EC566E"/>
    <w:rsid w:val="00EF4E37"/>
    <w:rsid w:val="00F8422C"/>
    <w:rsid w:val="00FA6558"/>
    <w:rsid w:val="00FF0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C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4B99"/>
    <w:pPr>
      <w:ind w:left="720"/>
      <w:contextualSpacing/>
    </w:pPr>
  </w:style>
  <w:style w:type="paragraph" w:styleId="2">
    <w:name w:val="Body Text 2"/>
    <w:basedOn w:val="a"/>
    <w:link w:val="20"/>
    <w:rsid w:val="00BC61E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C61E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474">
              <w:marLeft w:val="0"/>
              <w:marRight w:val="-47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41445">
                      <w:marLeft w:val="4731"/>
                      <w:marRight w:val="94"/>
                      <w:marTop w:val="94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59E3A-914F-4E52-9BEA-EE749133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</Pages>
  <Words>1083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2013-03-19T07:21:00Z</dcterms:created>
  <dcterms:modified xsi:type="dcterms:W3CDTF">2014-12-30T07:55:00Z</dcterms:modified>
</cp:coreProperties>
</file>